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36" w:rsidRDefault="00EB5D36" w:rsidP="00EB5D36">
      <w:pPr>
        <w:tabs>
          <w:tab w:val="left" w:pos="0"/>
          <w:tab w:val="center" w:pos="4677"/>
        </w:tabs>
        <w:ind w:right="-8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63600" cy="1371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Министерство культуры</w:t>
      </w:r>
    </w:p>
    <w:p w:rsidR="00EB5D36" w:rsidRDefault="00EB5D36" w:rsidP="00EB5D3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и внешних связей</w:t>
      </w:r>
    </w:p>
    <w:p w:rsidR="00EB5D36" w:rsidRDefault="00EB5D36" w:rsidP="00EB5D3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B5D36" w:rsidRDefault="00EB5D36" w:rsidP="00EB5D3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</w:t>
      </w:r>
    </w:p>
    <w:p w:rsidR="00EB5D36" w:rsidRDefault="00EB5D36" w:rsidP="00EB5D3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образовательное учреждение </w:t>
      </w:r>
    </w:p>
    <w:p w:rsidR="00EB5D36" w:rsidRDefault="00EB5D36" w:rsidP="00EB5D3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Орский</w:t>
      </w:r>
      <w:proofErr w:type="spellEnd"/>
      <w:r>
        <w:rPr>
          <w:sz w:val="28"/>
          <w:szCs w:val="28"/>
        </w:rPr>
        <w:t xml:space="preserve"> колледж искусств»</w:t>
      </w:r>
    </w:p>
    <w:p w:rsidR="00EB5D36" w:rsidRDefault="00EB5D36" w:rsidP="00EB5D36">
      <w:pPr>
        <w:ind w:left="-540" w:right="-81"/>
        <w:jc w:val="center"/>
      </w:pPr>
    </w:p>
    <w:p w:rsidR="00EB5D36" w:rsidRDefault="00EB5D36" w:rsidP="00EB5D36">
      <w:pPr>
        <w:ind w:left="-540" w:right="-81"/>
        <w:jc w:val="center"/>
        <w:rPr>
          <w:sz w:val="20"/>
          <w:szCs w:val="20"/>
        </w:rPr>
      </w:pPr>
    </w:p>
    <w:p w:rsidR="00EB5D36" w:rsidRDefault="00EB5D36" w:rsidP="00EB5D36">
      <w:pPr>
        <w:ind w:left="-540" w:right="-81"/>
        <w:jc w:val="center"/>
        <w:rPr>
          <w:sz w:val="20"/>
          <w:szCs w:val="20"/>
        </w:rPr>
      </w:pPr>
    </w:p>
    <w:p w:rsidR="00EB5D36" w:rsidRDefault="00EB5D36" w:rsidP="00EB5D36">
      <w:pPr>
        <w:ind w:left="-540" w:right="-81"/>
        <w:jc w:val="center"/>
        <w:rPr>
          <w:sz w:val="20"/>
          <w:szCs w:val="20"/>
        </w:rPr>
      </w:pPr>
    </w:p>
    <w:p w:rsidR="00EB5D36" w:rsidRDefault="00EB5D36" w:rsidP="00EB5D36">
      <w:pPr>
        <w:ind w:right="-81"/>
        <w:jc w:val="center"/>
        <w:rPr>
          <w:b/>
          <w:sz w:val="44"/>
          <w:szCs w:val="44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372100" cy="2343150"/>
            <wp:effectExtent l="1905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36" w:rsidRDefault="00EB5D36" w:rsidP="00EB5D36">
      <w:pPr>
        <w:ind w:right="-81"/>
        <w:jc w:val="center"/>
        <w:rPr>
          <w:b/>
          <w:sz w:val="44"/>
          <w:szCs w:val="44"/>
        </w:rPr>
      </w:pPr>
    </w:p>
    <w:p w:rsidR="00EB5D36" w:rsidRDefault="00EB5D36" w:rsidP="00EB5D36">
      <w:pPr>
        <w:ind w:right="-81"/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XI</w:t>
      </w:r>
      <w:r>
        <w:rPr>
          <w:sz w:val="40"/>
          <w:szCs w:val="40"/>
        </w:rPr>
        <w:t xml:space="preserve"> Зональная</w:t>
      </w:r>
    </w:p>
    <w:p w:rsidR="00EB5D36" w:rsidRDefault="00EB5D36" w:rsidP="00EB5D36">
      <w:pPr>
        <w:ind w:right="-81"/>
        <w:jc w:val="center"/>
        <w:rPr>
          <w:sz w:val="40"/>
          <w:szCs w:val="40"/>
        </w:rPr>
      </w:pPr>
      <w:r>
        <w:rPr>
          <w:sz w:val="40"/>
          <w:szCs w:val="40"/>
        </w:rPr>
        <w:t>научно-практическая конференция</w:t>
      </w:r>
    </w:p>
    <w:p w:rsidR="00EB5D36" w:rsidRDefault="00EB5D36" w:rsidP="00EB5D36">
      <w:pPr>
        <w:ind w:right="-81"/>
        <w:jc w:val="center"/>
        <w:rPr>
          <w:sz w:val="40"/>
          <w:szCs w:val="40"/>
        </w:rPr>
      </w:pPr>
    </w:p>
    <w:p w:rsidR="00EB5D36" w:rsidRDefault="00EB5D36" w:rsidP="00EB5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«Традиции и новаторство </w:t>
      </w:r>
    </w:p>
    <w:p w:rsidR="00EB5D36" w:rsidRDefault="00EB5D36" w:rsidP="00EB5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 культуре и искусстве: связь времен»</w:t>
      </w:r>
    </w:p>
    <w:p w:rsidR="00EB5D36" w:rsidRDefault="00EB5D36" w:rsidP="00EB5D36">
      <w:pPr>
        <w:ind w:right="-81"/>
        <w:jc w:val="center"/>
        <w:rPr>
          <w:sz w:val="32"/>
          <w:szCs w:val="32"/>
        </w:rPr>
      </w:pPr>
    </w:p>
    <w:p w:rsidR="00EB5D36" w:rsidRDefault="00EB5D36" w:rsidP="00EB5D36">
      <w:pPr>
        <w:ind w:right="-8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Информационное письмо</w:t>
      </w:r>
    </w:p>
    <w:p w:rsidR="00EB5D36" w:rsidRDefault="00EB5D36" w:rsidP="00EB5D36">
      <w:pPr>
        <w:ind w:right="-81"/>
        <w:jc w:val="center"/>
        <w:rPr>
          <w:sz w:val="20"/>
          <w:szCs w:val="20"/>
        </w:rPr>
      </w:pPr>
    </w:p>
    <w:p w:rsidR="00EB5D36" w:rsidRDefault="00EB5D36" w:rsidP="00EB5D36">
      <w:pPr>
        <w:ind w:right="-81"/>
        <w:jc w:val="center"/>
        <w:rPr>
          <w:sz w:val="20"/>
          <w:szCs w:val="20"/>
        </w:rPr>
      </w:pPr>
    </w:p>
    <w:p w:rsidR="00EB5D36" w:rsidRDefault="00EB5D36" w:rsidP="00EB5D36">
      <w:pPr>
        <w:ind w:right="-81"/>
        <w:jc w:val="center"/>
        <w:rPr>
          <w:sz w:val="20"/>
          <w:szCs w:val="20"/>
        </w:rPr>
      </w:pPr>
    </w:p>
    <w:p w:rsidR="00EB5D36" w:rsidRDefault="00EB5D36" w:rsidP="00EB5D36">
      <w:pPr>
        <w:ind w:right="-81"/>
        <w:jc w:val="center"/>
        <w:rPr>
          <w:sz w:val="20"/>
          <w:szCs w:val="20"/>
        </w:rPr>
      </w:pPr>
    </w:p>
    <w:p w:rsidR="00EB5D36" w:rsidRDefault="00EB5D36" w:rsidP="00EB5D36">
      <w:pPr>
        <w:ind w:right="-81"/>
        <w:jc w:val="center"/>
        <w:rPr>
          <w:sz w:val="20"/>
          <w:szCs w:val="20"/>
        </w:rPr>
      </w:pPr>
    </w:p>
    <w:p w:rsidR="00EB5D36" w:rsidRDefault="00EB5D36" w:rsidP="00EB5D36">
      <w:pPr>
        <w:ind w:right="-81"/>
        <w:jc w:val="center"/>
        <w:rPr>
          <w:sz w:val="40"/>
          <w:szCs w:val="40"/>
        </w:rPr>
      </w:pPr>
      <w:r>
        <w:rPr>
          <w:sz w:val="40"/>
          <w:szCs w:val="40"/>
        </w:rPr>
        <w:t>19 февраля 2020 г.</w:t>
      </w:r>
    </w:p>
    <w:p w:rsidR="00EB5D36" w:rsidRDefault="00EB5D36" w:rsidP="00EB5D36">
      <w:pPr>
        <w:ind w:right="-81"/>
        <w:jc w:val="center"/>
        <w:rPr>
          <w:sz w:val="32"/>
          <w:szCs w:val="32"/>
        </w:rPr>
      </w:pPr>
      <w:r>
        <w:rPr>
          <w:sz w:val="32"/>
          <w:szCs w:val="32"/>
        </w:rPr>
        <w:t>г. Орск</w:t>
      </w:r>
    </w:p>
    <w:p w:rsidR="00EB5D36" w:rsidRDefault="00EB5D36" w:rsidP="00EB5D36">
      <w:pPr>
        <w:ind w:right="-81"/>
        <w:jc w:val="center"/>
        <w:rPr>
          <w:sz w:val="36"/>
          <w:szCs w:val="36"/>
        </w:rPr>
      </w:pPr>
    </w:p>
    <w:p w:rsidR="00EB5D36" w:rsidRDefault="00EB5D36" w:rsidP="00EB5D36">
      <w:pPr>
        <w:ind w:right="-81"/>
        <w:jc w:val="center"/>
        <w:rPr>
          <w:sz w:val="36"/>
          <w:szCs w:val="36"/>
        </w:rPr>
      </w:pPr>
    </w:p>
    <w:p w:rsidR="00EB5D36" w:rsidRDefault="00EB5D36" w:rsidP="00EB5D36">
      <w:pPr>
        <w:ind w:right="-81"/>
        <w:jc w:val="center"/>
        <w:rPr>
          <w:sz w:val="36"/>
          <w:szCs w:val="36"/>
        </w:rPr>
      </w:pPr>
    </w:p>
    <w:p w:rsidR="00EB5D36" w:rsidRDefault="00EB5D36" w:rsidP="00EB5D36">
      <w:pPr>
        <w:ind w:right="-81"/>
        <w:jc w:val="center"/>
        <w:rPr>
          <w:sz w:val="36"/>
          <w:szCs w:val="36"/>
        </w:rPr>
      </w:pPr>
    </w:p>
    <w:p w:rsidR="00EB5D36" w:rsidRDefault="00EB5D36" w:rsidP="00EB5D36">
      <w:pPr>
        <w:ind w:right="-81"/>
        <w:jc w:val="center"/>
        <w:rPr>
          <w:sz w:val="36"/>
          <w:szCs w:val="36"/>
        </w:rPr>
      </w:pPr>
    </w:p>
    <w:p w:rsidR="00EB5D36" w:rsidRDefault="00EB5D36" w:rsidP="00EB5D36">
      <w:pPr>
        <w:jc w:val="center"/>
      </w:pPr>
      <w:r>
        <w:lastRenderedPageBreak/>
        <w:t>Министерство культуры</w:t>
      </w:r>
    </w:p>
    <w:p w:rsidR="00EB5D36" w:rsidRDefault="00EB5D36" w:rsidP="00EB5D36">
      <w:pPr>
        <w:jc w:val="center"/>
      </w:pPr>
      <w:r>
        <w:t>и внешних связей</w:t>
      </w:r>
    </w:p>
    <w:p w:rsidR="00EB5D36" w:rsidRDefault="00EB5D36" w:rsidP="00EB5D36">
      <w:pPr>
        <w:jc w:val="center"/>
      </w:pPr>
      <w:r>
        <w:t>Оренбургской области</w:t>
      </w:r>
    </w:p>
    <w:p w:rsidR="00EB5D36" w:rsidRDefault="00EB5D36" w:rsidP="00EB5D36">
      <w:pPr>
        <w:jc w:val="center"/>
        <w:rPr>
          <w:sz w:val="28"/>
          <w:szCs w:val="28"/>
        </w:rPr>
      </w:pPr>
      <w:r>
        <w:t>ГБПОУ  «ОКИ»</w:t>
      </w:r>
    </w:p>
    <w:p w:rsidR="00EB5D36" w:rsidRDefault="00EB5D36" w:rsidP="00EB5D36">
      <w:pPr>
        <w:ind w:left="-540"/>
        <w:rPr>
          <w:sz w:val="20"/>
          <w:szCs w:val="20"/>
        </w:rPr>
      </w:pP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Министерство культуры и внешних связей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>Оренбургской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ГБПОУ «ОКИ» 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462422. г"/>
        </w:smartTagPr>
        <w:r>
          <w:rPr>
            <w:b/>
          </w:rPr>
          <w:t>462422. г</w:t>
        </w:r>
      </w:smartTag>
      <w:proofErr w:type="gramStart"/>
      <w:r>
        <w:rPr>
          <w:b/>
        </w:rPr>
        <w:t>.О</w:t>
      </w:r>
      <w:proofErr w:type="gramEnd"/>
      <w:r>
        <w:rPr>
          <w:b/>
        </w:rPr>
        <w:t>рск.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65/Белинского 24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ИНН 5616008207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ОКПО 02176080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КПП   561601001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ОКАТО  53423373000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ОКВЭД  80.22.21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ОГРН   1035611100887</w:t>
      </w:r>
    </w:p>
    <w:p w:rsidR="00EB5D36" w:rsidRDefault="00EB5D36" w:rsidP="00EB5D36">
      <w:pPr>
        <w:ind w:left="-540"/>
        <w:rPr>
          <w:b/>
        </w:rPr>
      </w:pPr>
      <w:r>
        <w:rPr>
          <w:b/>
        </w:rPr>
        <w:t xml:space="preserve"> Л/счет    037020010 </w:t>
      </w:r>
      <w:proofErr w:type="gramStart"/>
      <w:r>
        <w:rPr>
          <w:b/>
        </w:rPr>
        <w:t>в</w:t>
      </w:r>
      <w:proofErr w:type="gramEnd"/>
    </w:p>
    <w:p w:rsidR="00EB5D36" w:rsidRDefault="00EB5D36" w:rsidP="00EB5D36">
      <w:pPr>
        <w:ind w:left="-540"/>
        <w:rPr>
          <w:b/>
        </w:rPr>
      </w:pPr>
      <w:proofErr w:type="gramStart"/>
      <w:r>
        <w:rPr>
          <w:b/>
        </w:rPr>
        <w:t>Министерстве</w:t>
      </w:r>
      <w:proofErr w:type="gramEnd"/>
      <w:r>
        <w:rPr>
          <w:b/>
        </w:rPr>
        <w:t xml:space="preserve"> финансов Оренбургской области</w:t>
      </w:r>
    </w:p>
    <w:p w:rsidR="00EB5D36" w:rsidRDefault="00EB5D36" w:rsidP="00EB5D36">
      <w:pPr>
        <w:ind w:left="-540"/>
      </w:pPr>
      <w:r>
        <w:rPr>
          <w:b/>
        </w:rPr>
        <w:t>_______________№ ________________</w:t>
      </w:r>
    </w:p>
    <w:p w:rsidR="00EB5D36" w:rsidRDefault="00EB5D36" w:rsidP="00EB5D36">
      <w:pPr>
        <w:jc w:val="right"/>
        <w:rPr>
          <w:sz w:val="16"/>
          <w:szCs w:val="16"/>
        </w:rPr>
      </w:pPr>
    </w:p>
    <w:p w:rsidR="00EB5D36" w:rsidRDefault="00EB5D36" w:rsidP="00EB5D3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Преподавателям ДМШ, ДШИ, ДХШ </w:t>
      </w:r>
    </w:p>
    <w:p w:rsidR="00EB5D36" w:rsidRDefault="00EB5D36" w:rsidP="00EB5D3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колледжей культуры и искусства </w:t>
      </w:r>
    </w:p>
    <w:p w:rsidR="00EB5D36" w:rsidRDefault="00EB5D36" w:rsidP="00EB5D3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Оренбуржья, специалистам органов культуры </w:t>
      </w:r>
    </w:p>
    <w:p w:rsidR="00EB5D36" w:rsidRDefault="00EB5D36" w:rsidP="00EB5D3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и образования, сотрудникам методических служб </w:t>
      </w:r>
    </w:p>
    <w:p w:rsidR="00EB5D36" w:rsidRDefault="00EB5D36" w:rsidP="00EB5D36">
      <w:pPr>
        <w:jc w:val="right"/>
        <w:rPr>
          <w:sz w:val="36"/>
          <w:szCs w:val="36"/>
        </w:rPr>
      </w:pPr>
      <w:r>
        <w:rPr>
          <w:sz w:val="36"/>
          <w:szCs w:val="36"/>
        </w:rPr>
        <w:t>сферы культуры и искусства.</w:t>
      </w:r>
    </w:p>
    <w:p w:rsidR="00EB5D36" w:rsidRDefault="00EB5D36" w:rsidP="00EB5D36">
      <w:pPr>
        <w:jc w:val="right"/>
        <w:rPr>
          <w:sz w:val="36"/>
          <w:szCs w:val="36"/>
        </w:rPr>
      </w:pPr>
    </w:p>
    <w:p w:rsidR="00EB5D36" w:rsidRDefault="00EB5D36" w:rsidP="00EB5D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EB5D36" w:rsidRDefault="00EB5D36" w:rsidP="00EB5D36">
      <w:pPr>
        <w:jc w:val="center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Государственное бюджетное профессиональное образовательное учреждение «</w:t>
      </w:r>
      <w:proofErr w:type="spellStart"/>
      <w:r>
        <w:rPr>
          <w:sz w:val="36"/>
          <w:szCs w:val="36"/>
        </w:rPr>
        <w:t>Орский</w:t>
      </w:r>
      <w:proofErr w:type="spellEnd"/>
      <w:r>
        <w:rPr>
          <w:sz w:val="36"/>
          <w:szCs w:val="36"/>
        </w:rPr>
        <w:t xml:space="preserve"> колледж искусств» традиционно проводит творческие встречи преподавателей, студентов учебных заведений культуры и искусства Оренбуржья, других регионов России с мастерами отечественной культуры, искусства и образования.</w:t>
      </w:r>
    </w:p>
    <w:p w:rsidR="00EB5D36" w:rsidRDefault="00EB5D36" w:rsidP="00EB5D36">
      <w:pPr>
        <w:jc w:val="both"/>
        <w:rPr>
          <w:bCs/>
          <w:sz w:val="36"/>
          <w:szCs w:val="36"/>
        </w:rPr>
      </w:pPr>
      <w:r>
        <w:rPr>
          <w:sz w:val="36"/>
          <w:szCs w:val="36"/>
        </w:rPr>
        <w:t xml:space="preserve">Методический совет колледжа приглашает Вас принять участие в </w:t>
      </w:r>
      <w:r>
        <w:rPr>
          <w:sz w:val="36"/>
          <w:szCs w:val="36"/>
          <w:lang w:val="en-US"/>
        </w:rPr>
        <w:t>XI</w:t>
      </w:r>
      <w:r w:rsidRPr="00EB5D3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Зональной научно-практической конференции «</w:t>
      </w:r>
      <w:r>
        <w:rPr>
          <w:bCs/>
          <w:sz w:val="36"/>
          <w:szCs w:val="36"/>
        </w:rPr>
        <w:t>Традиции и новаторство в культуре и искусстве: связь времен</w:t>
      </w:r>
      <w:r>
        <w:rPr>
          <w:sz w:val="36"/>
          <w:szCs w:val="36"/>
        </w:rPr>
        <w:t xml:space="preserve">», которая состоится 19 февраля 2020года. 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</w:p>
    <w:p w:rsidR="002108F5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050C7" w:rsidRPr="00F050C7" w:rsidRDefault="00EB5D36" w:rsidP="0040546F">
      <w:pPr>
        <w:jc w:val="both"/>
        <w:rPr>
          <w:sz w:val="36"/>
          <w:szCs w:val="36"/>
        </w:rPr>
      </w:pPr>
      <w:r w:rsidRPr="0040546F">
        <w:rPr>
          <w:b/>
          <w:sz w:val="36"/>
          <w:szCs w:val="36"/>
          <w:u w:val="single"/>
        </w:rPr>
        <w:lastRenderedPageBreak/>
        <w:t>Цель конференции</w:t>
      </w:r>
      <w:r w:rsidRPr="0040546F">
        <w:rPr>
          <w:sz w:val="36"/>
          <w:szCs w:val="36"/>
        </w:rPr>
        <w:t>:</w:t>
      </w:r>
      <w:r w:rsidR="002108F5" w:rsidRPr="0040546F">
        <w:rPr>
          <w:caps/>
          <w:sz w:val="32"/>
          <w:szCs w:val="32"/>
        </w:rPr>
        <w:t xml:space="preserve"> </w:t>
      </w:r>
      <w:r w:rsidR="00F050C7" w:rsidRPr="0040546F">
        <w:rPr>
          <w:sz w:val="36"/>
          <w:szCs w:val="36"/>
          <w:shd w:val="clear" w:color="auto" w:fill="FFFFFF"/>
        </w:rPr>
        <w:t>привлечь внимание к проблемам в области культуры,</w:t>
      </w:r>
      <w:r w:rsidR="00F050C7" w:rsidRPr="00F050C7">
        <w:rPr>
          <w:color w:val="222222"/>
          <w:sz w:val="36"/>
          <w:szCs w:val="36"/>
          <w:shd w:val="clear" w:color="auto" w:fill="FFFFFF"/>
        </w:rPr>
        <w:t xml:space="preserve"> обмен опытом работы ведущих специалистов сферы культуры и искусства, стимулирование научно-исследовательской работы среди молодых специалистов и студентов, популяризация лучшего опыта работы через издание научных трудов.</w:t>
      </w:r>
    </w:p>
    <w:p w:rsidR="002108F5" w:rsidRPr="002108F5" w:rsidRDefault="002108F5" w:rsidP="002108F5">
      <w:pPr>
        <w:jc w:val="both"/>
        <w:rPr>
          <w:caps/>
          <w:sz w:val="36"/>
          <w:szCs w:val="36"/>
        </w:rPr>
      </w:pPr>
    </w:p>
    <w:p w:rsidR="00EB5D36" w:rsidRDefault="00EB5D36" w:rsidP="00EB5D36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Задачи конференции:</w:t>
      </w:r>
      <w:r w:rsidR="002108F5" w:rsidRPr="002108F5">
        <w:rPr>
          <w:rFonts w:ascii="Ubuntu" w:hAnsi="Ubuntu"/>
          <w:color w:val="000000"/>
          <w:sz w:val="20"/>
          <w:szCs w:val="20"/>
          <w:shd w:val="clear" w:color="auto" w:fill="FFFFFF"/>
        </w:rPr>
        <w:t xml:space="preserve"> </w:t>
      </w:r>
    </w:p>
    <w:p w:rsidR="00032D5C" w:rsidRDefault="000D71DD" w:rsidP="00EB5D36">
      <w:pPr>
        <w:jc w:val="both"/>
        <w:rPr>
          <w:b/>
          <w:sz w:val="36"/>
          <w:szCs w:val="36"/>
          <w:u w:val="single"/>
        </w:rPr>
      </w:pPr>
      <w:r>
        <w:rPr>
          <w:color w:val="000000"/>
          <w:sz w:val="36"/>
          <w:szCs w:val="36"/>
          <w:shd w:val="clear" w:color="auto" w:fill="FFFFFF"/>
        </w:rPr>
        <w:t xml:space="preserve">- </w:t>
      </w:r>
      <w:r w:rsidR="00AD2BB0">
        <w:rPr>
          <w:sz w:val="36"/>
          <w:szCs w:val="36"/>
        </w:rPr>
        <w:t>выявление,</w:t>
      </w:r>
      <w:r w:rsidR="00AD2BB0" w:rsidRPr="002108F5">
        <w:rPr>
          <w:color w:val="000000"/>
          <w:sz w:val="36"/>
          <w:szCs w:val="36"/>
          <w:shd w:val="clear" w:color="auto" w:fill="FFFFFF"/>
        </w:rPr>
        <w:t xml:space="preserve"> </w:t>
      </w:r>
      <w:r w:rsidRPr="002108F5">
        <w:rPr>
          <w:color w:val="000000"/>
          <w:sz w:val="36"/>
          <w:szCs w:val="36"/>
          <w:shd w:val="clear" w:color="auto" w:fill="FFFFFF"/>
        </w:rPr>
        <w:t xml:space="preserve">обсуждение и решение различных актуальных проблем </w:t>
      </w:r>
      <w:r w:rsidR="00AD2BB0">
        <w:rPr>
          <w:sz w:val="36"/>
          <w:szCs w:val="36"/>
        </w:rPr>
        <w:t xml:space="preserve">педагогики и исполнительства </w:t>
      </w:r>
      <w:r w:rsidR="00F050C7" w:rsidRPr="008E14D7">
        <w:rPr>
          <w:color w:val="000000"/>
          <w:sz w:val="36"/>
          <w:szCs w:val="36"/>
          <w:shd w:val="clear" w:color="auto" w:fill="FFFFFF"/>
        </w:rPr>
        <w:t>на всех уровнях образования</w:t>
      </w:r>
      <w:r w:rsidR="00F050C7" w:rsidRPr="002108F5">
        <w:rPr>
          <w:color w:val="000000"/>
          <w:sz w:val="36"/>
          <w:szCs w:val="36"/>
          <w:shd w:val="clear" w:color="auto" w:fill="FFFFFF"/>
        </w:rPr>
        <w:t xml:space="preserve"> </w:t>
      </w:r>
      <w:r w:rsidRPr="002108F5">
        <w:rPr>
          <w:color w:val="000000"/>
          <w:sz w:val="36"/>
          <w:szCs w:val="36"/>
          <w:shd w:val="clear" w:color="auto" w:fill="FFFFFF"/>
        </w:rPr>
        <w:t>в области</w:t>
      </w:r>
      <w:r w:rsidRPr="002108F5">
        <w:rPr>
          <w:sz w:val="36"/>
          <w:szCs w:val="36"/>
        </w:rPr>
        <w:t xml:space="preserve"> музыкального и хореографического искусства</w:t>
      </w:r>
      <w:r w:rsidR="00F050C7">
        <w:rPr>
          <w:sz w:val="36"/>
          <w:szCs w:val="36"/>
        </w:rPr>
        <w:t>,</w:t>
      </w: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>-о</w:t>
      </w:r>
      <w:r w:rsidR="001F53FB">
        <w:rPr>
          <w:sz w:val="36"/>
          <w:szCs w:val="36"/>
        </w:rPr>
        <w:t>бобщение</w:t>
      </w:r>
      <w:r>
        <w:rPr>
          <w:sz w:val="36"/>
          <w:szCs w:val="36"/>
        </w:rPr>
        <w:t xml:space="preserve"> опыта учебной, методической, исполнительской и научной деятельности образовательных учреждений</w:t>
      </w:r>
      <w:r w:rsidR="00F050C7">
        <w:rPr>
          <w:sz w:val="36"/>
          <w:szCs w:val="36"/>
        </w:rPr>
        <w:t xml:space="preserve"> в области культуры и искусства,</w:t>
      </w:r>
    </w:p>
    <w:p w:rsidR="00F050C7" w:rsidRPr="00F050C7" w:rsidRDefault="00AD2BB0" w:rsidP="00F050C7">
      <w:pPr>
        <w:jc w:val="both"/>
        <w:rPr>
          <w:color w:val="222222"/>
          <w:sz w:val="36"/>
          <w:szCs w:val="36"/>
          <w:bdr w:val="none" w:sz="0" w:space="0" w:color="auto" w:frame="1"/>
        </w:rPr>
      </w:pPr>
      <w:r>
        <w:rPr>
          <w:color w:val="222222"/>
          <w:sz w:val="36"/>
          <w:szCs w:val="36"/>
          <w:bdr w:val="none" w:sz="0" w:space="0" w:color="auto" w:frame="1"/>
        </w:rPr>
        <w:t>-</w:t>
      </w:r>
      <w:r w:rsidR="00F050C7" w:rsidRPr="00F050C7">
        <w:rPr>
          <w:color w:val="222222"/>
          <w:sz w:val="36"/>
          <w:szCs w:val="36"/>
          <w:bdr w:val="none" w:sz="0" w:space="0" w:color="auto" w:frame="1"/>
        </w:rPr>
        <w:t xml:space="preserve">широкое использование новых образовательных и информационных технологий, </w:t>
      </w:r>
    </w:p>
    <w:p w:rsidR="00F050C7" w:rsidRPr="00F050C7" w:rsidRDefault="00AD2BB0" w:rsidP="00F050C7">
      <w:pPr>
        <w:jc w:val="both"/>
        <w:rPr>
          <w:color w:val="222222"/>
          <w:sz w:val="36"/>
          <w:szCs w:val="36"/>
          <w:bdr w:val="none" w:sz="0" w:space="0" w:color="auto" w:frame="1"/>
        </w:rPr>
      </w:pPr>
      <w:r>
        <w:rPr>
          <w:color w:val="222222"/>
          <w:sz w:val="36"/>
          <w:szCs w:val="36"/>
          <w:bdr w:val="none" w:sz="0" w:space="0" w:color="auto" w:frame="1"/>
        </w:rPr>
        <w:t>-</w:t>
      </w:r>
      <w:r w:rsidR="00F050C7" w:rsidRPr="00F050C7">
        <w:rPr>
          <w:color w:val="222222"/>
          <w:sz w:val="36"/>
          <w:szCs w:val="36"/>
          <w:bdr w:val="none" w:sz="0" w:space="0" w:color="auto" w:frame="1"/>
        </w:rPr>
        <w:t xml:space="preserve">совершенствование научно-методического обеспечения учебного процесса, </w:t>
      </w:r>
    </w:p>
    <w:p w:rsidR="00F050C7" w:rsidRPr="00F050C7" w:rsidRDefault="00AD2BB0" w:rsidP="00F050C7">
      <w:pPr>
        <w:jc w:val="both"/>
        <w:rPr>
          <w:color w:val="222222"/>
          <w:sz w:val="36"/>
          <w:szCs w:val="36"/>
          <w:bdr w:val="none" w:sz="0" w:space="0" w:color="auto" w:frame="1"/>
        </w:rPr>
      </w:pPr>
      <w:r>
        <w:rPr>
          <w:color w:val="222222"/>
          <w:sz w:val="36"/>
          <w:szCs w:val="36"/>
          <w:bdr w:val="none" w:sz="0" w:space="0" w:color="auto" w:frame="1"/>
        </w:rPr>
        <w:t>-</w:t>
      </w:r>
      <w:r w:rsidR="00F050C7" w:rsidRPr="00F050C7">
        <w:rPr>
          <w:color w:val="222222"/>
          <w:sz w:val="36"/>
          <w:szCs w:val="36"/>
          <w:bdr w:val="none" w:sz="0" w:space="0" w:color="auto" w:frame="1"/>
        </w:rPr>
        <w:t>улучшение качества подготовки и повышения квалификации научно-педагогических кадров</w:t>
      </w:r>
      <w:r>
        <w:rPr>
          <w:color w:val="222222"/>
          <w:sz w:val="36"/>
          <w:szCs w:val="36"/>
          <w:bdr w:val="none" w:sz="0" w:space="0" w:color="auto" w:frame="1"/>
        </w:rPr>
        <w:t>.</w:t>
      </w:r>
    </w:p>
    <w:p w:rsidR="00AD2BB0" w:rsidRDefault="00AD2BB0" w:rsidP="00EB5D36">
      <w:pPr>
        <w:ind w:firstLine="708"/>
        <w:jc w:val="both"/>
        <w:rPr>
          <w:sz w:val="36"/>
          <w:szCs w:val="36"/>
        </w:rPr>
      </w:pP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Программа конференции предполагает обсуждение широкого круга вопросов профессионального и дополнительного образования в сфере музыкального и художественного искусства.</w:t>
      </w:r>
    </w:p>
    <w:p w:rsidR="00F050C7" w:rsidRDefault="00F050C7" w:rsidP="00EB5D36">
      <w:pPr>
        <w:jc w:val="both"/>
        <w:rPr>
          <w:b/>
          <w:sz w:val="36"/>
          <w:szCs w:val="36"/>
          <w:u w:val="single"/>
        </w:rPr>
      </w:pPr>
    </w:p>
    <w:p w:rsidR="00F050C7" w:rsidRDefault="00F050C7" w:rsidP="00EB5D36">
      <w:pPr>
        <w:jc w:val="both"/>
        <w:rPr>
          <w:b/>
          <w:sz w:val="36"/>
          <w:szCs w:val="36"/>
          <w:u w:val="single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Направления работы конференции</w:t>
      </w:r>
      <w:r>
        <w:rPr>
          <w:sz w:val="36"/>
          <w:szCs w:val="36"/>
        </w:rPr>
        <w:t>: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-актуальные проблемы среднего профессионального и дополнительного образования в сфере музыкального и хореографического искусства, способы их решения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в процессе становления современной системы образования;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-вопросы преемственности музыкального и художественного образования: школа, колледж, ВУЗ;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-проблемы методики преподавания музыкально-теоретических, исполнительских, хореографических дисциплин;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-концертная деятельность преподавателя и ее роль  в педагогической практике;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-презентация научных и педагогических достижений;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-традиционные и инновационные модели развития среднего профессионального и дополнительного образования в области музыкального и хореографического искусства;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-методология педагогики современного музыкального и хореографического образования;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-музыкально-компьютерные технологии в музыкальном и хореографическом образовании;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-вопросы исполнительской интерпретации: традиции и новаторство;</w:t>
      </w:r>
    </w:p>
    <w:p w:rsidR="00EB5D36" w:rsidRDefault="00EB5D36" w:rsidP="00EB5D36">
      <w:pPr>
        <w:ind w:firstLine="708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- проблемы развития одаренных детей в современной педагогики.</w:t>
      </w:r>
      <w:proofErr w:type="gramEnd"/>
    </w:p>
    <w:p w:rsidR="00EB5D36" w:rsidRDefault="00EB5D36" w:rsidP="00EB5D36">
      <w:pPr>
        <w:ind w:firstLine="708"/>
        <w:jc w:val="both"/>
        <w:rPr>
          <w:sz w:val="36"/>
          <w:szCs w:val="36"/>
        </w:rPr>
      </w:pPr>
    </w:p>
    <w:p w:rsidR="00EB5D36" w:rsidRDefault="00EB5D36" w:rsidP="00EB5D3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Примерная тематика:</w:t>
      </w:r>
    </w:p>
    <w:p w:rsidR="000D71DD" w:rsidRPr="00F050C7" w:rsidRDefault="00217B6C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 w:rsidRPr="00F050C7">
        <w:rPr>
          <w:bCs/>
          <w:color w:val="333333"/>
          <w:sz w:val="36"/>
          <w:szCs w:val="36"/>
          <w:shd w:val="clear" w:color="auto" w:fill="FFFFFF"/>
        </w:rPr>
        <w:t>«Культурное наследие: история и современнос</w:t>
      </w:r>
      <w:r w:rsidR="00F050C7" w:rsidRPr="00F050C7">
        <w:rPr>
          <w:bCs/>
          <w:color w:val="333333"/>
          <w:sz w:val="36"/>
          <w:szCs w:val="36"/>
          <w:shd w:val="clear" w:color="auto" w:fill="FFFFFF"/>
        </w:rPr>
        <w:t>ть»</w:t>
      </w:r>
      <w:r w:rsidR="00F050C7">
        <w:rPr>
          <w:bCs/>
          <w:color w:val="333333"/>
          <w:sz w:val="36"/>
          <w:szCs w:val="36"/>
          <w:shd w:val="clear" w:color="auto" w:fill="FFFFFF"/>
        </w:rPr>
        <w:t>.</w:t>
      </w:r>
      <w:r w:rsidRPr="00F050C7">
        <w:rPr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0D71DD" w:rsidRPr="00F050C7" w:rsidRDefault="00217B6C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 w:rsidRPr="00F050C7">
        <w:rPr>
          <w:bCs/>
          <w:color w:val="333333"/>
          <w:sz w:val="36"/>
          <w:szCs w:val="36"/>
          <w:shd w:val="clear" w:color="auto" w:fill="FFFFFF"/>
        </w:rPr>
        <w:t>«Народное художественное творчество как объект исследования»</w:t>
      </w:r>
      <w:r w:rsidR="00F050C7">
        <w:rPr>
          <w:bCs/>
          <w:color w:val="333333"/>
          <w:sz w:val="36"/>
          <w:szCs w:val="36"/>
          <w:shd w:val="clear" w:color="auto" w:fill="FFFFFF"/>
        </w:rPr>
        <w:t>.</w:t>
      </w:r>
    </w:p>
    <w:p w:rsidR="00217B6C" w:rsidRPr="00F050C7" w:rsidRDefault="00217B6C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 w:rsidRPr="00F050C7">
        <w:rPr>
          <w:bCs/>
          <w:color w:val="333333"/>
          <w:sz w:val="36"/>
          <w:szCs w:val="36"/>
          <w:shd w:val="clear" w:color="auto" w:fill="FFFFFF"/>
        </w:rPr>
        <w:t>«Современное образование: проблемы и пути решения».</w:t>
      </w:r>
    </w:p>
    <w:p w:rsidR="00EB5D36" w:rsidRDefault="00EB5D36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Становление профессиональной компетентности в процессе педагогической практики.</w:t>
      </w:r>
    </w:p>
    <w:p w:rsidR="00EB5D36" w:rsidRDefault="00EB5D36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Психологические аспекты исполнительской и музыкально-педагогической деятельности.</w:t>
      </w:r>
    </w:p>
    <w:p w:rsidR="00EB5D36" w:rsidRDefault="00EB5D36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Практические и теоретические проблемы индивидуального обучения в специальном классе. </w:t>
      </w:r>
    </w:p>
    <w:p w:rsidR="00EB5D36" w:rsidRDefault="00EB5D36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Психологические аспекты хореографической  деятельности.</w:t>
      </w:r>
    </w:p>
    <w:p w:rsidR="00EB5D36" w:rsidRDefault="00EB5D36" w:rsidP="00EB5D36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Проблемы обновления методов и формирования технического мастерства исполнителя.</w:t>
      </w:r>
    </w:p>
    <w:p w:rsidR="00AD2BB0" w:rsidRDefault="00AD2BB0" w:rsidP="0040546F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В рамках конференции предполагается проведение пленарного заседания, секций по всем специальностям музыкального и художественного образования, круглых столов и дискуссий по актуальным проблемам. Планируются открытые уроки, методические доклады и рефераты ведущих преподавателей высшего и среднего звена с целью обмена педагогическим опытом. </w:t>
      </w: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>Состоится презентация авторских сборников, учебных и методических пособий.</w:t>
      </w: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Оргкомитет конференции предлагает Вам выступить с докладом (до 10 минут), сообщением (до 5 минут), принять участие в работе секций,  в дискуссиях за «Круглым столом». 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Срок подачи заявки до 20 января  20</w:t>
      </w:r>
      <w:r w:rsidR="006F25E0">
        <w:rPr>
          <w:sz w:val="36"/>
          <w:szCs w:val="36"/>
        </w:rPr>
        <w:t xml:space="preserve">20 </w:t>
      </w:r>
      <w:r>
        <w:rPr>
          <w:sz w:val="36"/>
          <w:szCs w:val="36"/>
        </w:rPr>
        <w:t>года.</w:t>
      </w: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Требования к оформлению материалов: объем от 5 до 15 страниц, редактор </w:t>
      </w:r>
      <w:r>
        <w:rPr>
          <w:sz w:val="36"/>
          <w:szCs w:val="36"/>
          <w:lang w:val="en-US"/>
        </w:rPr>
        <w:t>Word</w:t>
      </w:r>
      <w:r>
        <w:rPr>
          <w:sz w:val="36"/>
          <w:szCs w:val="36"/>
        </w:rPr>
        <w:t xml:space="preserve">, шрифт </w:t>
      </w:r>
      <w:r>
        <w:rPr>
          <w:sz w:val="36"/>
          <w:szCs w:val="36"/>
          <w:lang w:val="en-US"/>
        </w:rPr>
        <w:t>Times</w:t>
      </w:r>
      <w:r w:rsidRPr="00EB5D36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New</w:t>
      </w:r>
      <w:r w:rsidRPr="00EB5D36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Roman</w:t>
      </w:r>
      <w:r>
        <w:rPr>
          <w:sz w:val="36"/>
          <w:szCs w:val="36"/>
        </w:rPr>
        <w:t xml:space="preserve">, кегль 14, интервал 1,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36"/>
            <w:szCs w:val="36"/>
          </w:rPr>
          <w:t>2 см</w:t>
        </w:r>
      </w:smartTag>
      <w:r>
        <w:rPr>
          <w:sz w:val="36"/>
          <w:szCs w:val="36"/>
        </w:rPr>
        <w:t xml:space="preserve">., без нумерации страниц. 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По итогам работы конференции планируется публикация сборника материалов. 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Электронный адрес для направления материалов:       </w:t>
      </w:r>
      <w:hyperlink r:id="rId7" w:history="1">
        <w:r>
          <w:rPr>
            <w:rStyle w:val="a3"/>
            <w:sz w:val="36"/>
            <w:szCs w:val="36"/>
            <w:u w:val="none"/>
          </w:rPr>
          <w:t>Е</w:t>
        </w:r>
        <w:r>
          <w:rPr>
            <w:rStyle w:val="a3"/>
            <w:sz w:val="36"/>
            <w:szCs w:val="36"/>
            <w:u w:val="none"/>
            <w:lang w:val="en-US"/>
          </w:rPr>
          <w:t>TN</w:t>
        </w:r>
        <w:r>
          <w:rPr>
            <w:rStyle w:val="a3"/>
            <w:sz w:val="36"/>
            <w:szCs w:val="36"/>
            <w:u w:val="none"/>
          </w:rPr>
          <w:t xml:space="preserve">_ </w:t>
        </w:r>
        <w:r>
          <w:rPr>
            <w:rStyle w:val="a3"/>
            <w:sz w:val="36"/>
            <w:szCs w:val="36"/>
            <w:u w:val="none"/>
            <w:lang w:val="en-US"/>
          </w:rPr>
          <w:t>MK</w:t>
        </w:r>
        <w:r>
          <w:rPr>
            <w:rStyle w:val="a3"/>
            <w:sz w:val="36"/>
            <w:szCs w:val="36"/>
            <w:u w:val="none"/>
          </w:rPr>
          <w:t>@</w:t>
        </w:r>
        <w:r>
          <w:rPr>
            <w:rStyle w:val="a3"/>
            <w:sz w:val="36"/>
            <w:szCs w:val="36"/>
            <w:u w:val="none"/>
            <w:lang w:val="en-US"/>
          </w:rPr>
          <w:t>mail</w:t>
        </w:r>
        <w:r>
          <w:rPr>
            <w:rStyle w:val="a3"/>
            <w:sz w:val="36"/>
            <w:szCs w:val="36"/>
            <w:u w:val="none"/>
          </w:rPr>
          <w:t>.</w:t>
        </w:r>
        <w:r>
          <w:rPr>
            <w:rStyle w:val="a3"/>
            <w:sz w:val="36"/>
            <w:szCs w:val="36"/>
            <w:u w:val="none"/>
            <w:lang w:val="en-US"/>
          </w:rPr>
          <w:t>ru</w:t>
        </w:r>
      </w:hyperlink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Образец заявки на участие в конференции подается в виде Информационной карты. </w:t>
      </w:r>
    </w:p>
    <w:p w:rsidR="00EB5D36" w:rsidRDefault="00EB5D36" w:rsidP="00EB5D36">
      <w:pPr>
        <w:jc w:val="center"/>
        <w:rPr>
          <w:caps/>
          <w:sz w:val="32"/>
          <w:szCs w:val="32"/>
        </w:rPr>
      </w:pPr>
    </w:p>
    <w:p w:rsidR="00EB5D36" w:rsidRDefault="00EB5D36" w:rsidP="00EB5D36">
      <w:pPr>
        <w:jc w:val="center"/>
        <w:rPr>
          <w:caps/>
          <w:sz w:val="32"/>
          <w:szCs w:val="32"/>
        </w:rPr>
      </w:pPr>
    </w:p>
    <w:p w:rsidR="008E14D7" w:rsidRDefault="008E14D7" w:rsidP="006F25E0">
      <w:pPr>
        <w:rPr>
          <w:caps/>
          <w:sz w:val="32"/>
          <w:szCs w:val="32"/>
        </w:rPr>
      </w:pPr>
    </w:p>
    <w:p w:rsidR="00AD2BB0" w:rsidRDefault="00AD2BB0" w:rsidP="006F25E0">
      <w:pPr>
        <w:rPr>
          <w:caps/>
          <w:sz w:val="32"/>
          <w:szCs w:val="32"/>
        </w:rPr>
      </w:pPr>
    </w:p>
    <w:p w:rsidR="00AD2BB0" w:rsidRDefault="00AD2BB0" w:rsidP="006F25E0">
      <w:pPr>
        <w:rPr>
          <w:caps/>
          <w:sz w:val="32"/>
          <w:szCs w:val="32"/>
        </w:rPr>
      </w:pPr>
    </w:p>
    <w:p w:rsidR="00AD2BB0" w:rsidRDefault="00AD2BB0" w:rsidP="006F25E0">
      <w:pPr>
        <w:rPr>
          <w:caps/>
          <w:sz w:val="32"/>
          <w:szCs w:val="32"/>
        </w:rPr>
      </w:pPr>
    </w:p>
    <w:p w:rsidR="00AD2BB0" w:rsidRDefault="00AD2BB0" w:rsidP="006F25E0">
      <w:pPr>
        <w:rPr>
          <w:caps/>
          <w:sz w:val="32"/>
          <w:szCs w:val="32"/>
        </w:rPr>
      </w:pPr>
    </w:p>
    <w:p w:rsidR="00AD2BB0" w:rsidRDefault="00AD2BB0" w:rsidP="006F25E0">
      <w:pPr>
        <w:rPr>
          <w:caps/>
          <w:sz w:val="32"/>
          <w:szCs w:val="32"/>
        </w:rPr>
      </w:pPr>
    </w:p>
    <w:p w:rsidR="00EB5D36" w:rsidRDefault="00EB5D36" w:rsidP="00EB5D36">
      <w:pPr>
        <w:jc w:val="center"/>
        <w:rPr>
          <w:caps/>
          <w:sz w:val="32"/>
          <w:szCs w:val="32"/>
        </w:rPr>
      </w:pPr>
    </w:p>
    <w:p w:rsidR="00EB5D36" w:rsidRDefault="00EB5D36" w:rsidP="00EB5D36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lastRenderedPageBreak/>
        <w:t>Информационная карта</w:t>
      </w:r>
    </w:p>
    <w:p w:rsidR="00EB5D36" w:rsidRDefault="00EB5D36" w:rsidP="00EB5D36">
      <w:pPr>
        <w:jc w:val="center"/>
        <w:rPr>
          <w:caps/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>Фамилия, имя, отчество</w:t>
      </w: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(полностью)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16"/>
          <w:szCs w:val="16"/>
        </w:rPr>
      </w:pP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Образование (какое учебное заведение и когда окончи</w:t>
      </w:r>
      <w:proofErr w:type="gramStart"/>
      <w:r>
        <w:rPr>
          <w:sz w:val="36"/>
          <w:szCs w:val="36"/>
        </w:rPr>
        <w:t>л(</w:t>
      </w:r>
      <w:proofErr w:type="gramEnd"/>
      <w:r>
        <w:rPr>
          <w:sz w:val="36"/>
          <w:szCs w:val="36"/>
        </w:rPr>
        <w:t>а)), квалификация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Должность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16"/>
          <w:szCs w:val="16"/>
          <w:u w:val="single"/>
        </w:rPr>
      </w:pP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Организация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16"/>
          <w:szCs w:val="16"/>
        </w:rPr>
      </w:pP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Почтовый индекс и адрес организации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Контактный телефон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6F25E0" w:rsidRDefault="00EB5D36" w:rsidP="006F25E0">
      <w:pPr>
        <w:rPr>
          <w:sz w:val="36"/>
          <w:szCs w:val="36"/>
        </w:rPr>
      </w:pPr>
      <w:r>
        <w:rPr>
          <w:sz w:val="36"/>
          <w:szCs w:val="36"/>
        </w:rPr>
        <w:t xml:space="preserve">Укажите, пожалуйста, форму участия в </w:t>
      </w:r>
      <w:r>
        <w:rPr>
          <w:sz w:val="36"/>
          <w:szCs w:val="36"/>
        </w:rPr>
        <w:tab/>
      </w:r>
      <w:r w:rsidR="006F25E0">
        <w:rPr>
          <w:sz w:val="36"/>
          <w:szCs w:val="36"/>
          <w:lang w:val="en-US"/>
        </w:rPr>
        <w:t>XI</w:t>
      </w:r>
      <w:r w:rsidR="006F25E0">
        <w:rPr>
          <w:sz w:val="36"/>
          <w:szCs w:val="36"/>
        </w:rPr>
        <w:t xml:space="preserve"> Зональной научно-практической конференции: «</w:t>
      </w:r>
      <w:r w:rsidR="006F25E0">
        <w:rPr>
          <w:bCs/>
          <w:sz w:val="36"/>
          <w:szCs w:val="36"/>
        </w:rPr>
        <w:t>Традиции и новаторство в культуре и искусстве: связь времен</w:t>
      </w:r>
      <w:r w:rsidR="006F25E0">
        <w:rPr>
          <w:sz w:val="36"/>
          <w:szCs w:val="36"/>
        </w:rPr>
        <w:t>»</w:t>
      </w: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>- выступление с докладом (сообщением) на пленарном заседании, на секции (нужное подчеркнуть);</w:t>
      </w:r>
    </w:p>
    <w:p w:rsidR="00EB5D36" w:rsidRDefault="00EB5D36" w:rsidP="00EB5D36">
      <w:pPr>
        <w:jc w:val="both"/>
        <w:rPr>
          <w:sz w:val="16"/>
          <w:szCs w:val="1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использование аудиоаппаратуры, видеоаппаратуры, иного </w:t>
      </w:r>
      <w:proofErr w:type="spellStart"/>
      <w:r>
        <w:rPr>
          <w:sz w:val="36"/>
          <w:szCs w:val="36"/>
        </w:rPr>
        <w:t>мультимедийного</w:t>
      </w:r>
      <w:proofErr w:type="spellEnd"/>
      <w:r>
        <w:rPr>
          <w:sz w:val="36"/>
          <w:szCs w:val="36"/>
        </w:rPr>
        <w:t xml:space="preserve"> сопровождения (нужное подчеркнуть);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Тема доклада (сообщения)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sz w:val="36"/>
          <w:szCs w:val="36"/>
        </w:rPr>
        <w:tab/>
        <w:t>»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>201</w:t>
      </w:r>
      <w:r w:rsidR="00F050C7">
        <w:rPr>
          <w:sz w:val="36"/>
          <w:szCs w:val="36"/>
        </w:rPr>
        <w:t>9 (20)</w:t>
      </w:r>
      <w:r>
        <w:rPr>
          <w:sz w:val="36"/>
          <w:szCs w:val="36"/>
        </w:rPr>
        <w:t>г.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(подпись)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Дополнительная информация и справки по телефону: </w:t>
      </w: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8(3537) 267102 – зам. директора по НМР </w:t>
      </w:r>
      <w:proofErr w:type="spellStart"/>
      <w:r>
        <w:rPr>
          <w:sz w:val="36"/>
          <w:szCs w:val="36"/>
        </w:rPr>
        <w:t>Шумская</w:t>
      </w:r>
      <w:proofErr w:type="spellEnd"/>
      <w:r>
        <w:rPr>
          <w:sz w:val="36"/>
          <w:szCs w:val="36"/>
        </w:rPr>
        <w:t xml:space="preserve"> Ольга Александровна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Оргкомитет </w:t>
      </w:r>
      <w:r>
        <w:rPr>
          <w:sz w:val="36"/>
          <w:szCs w:val="36"/>
          <w:lang w:val="en-US"/>
        </w:rPr>
        <w:t>X</w:t>
      </w:r>
      <w:r w:rsidR="003A00B2">
        <w:rPr>
          <w:sz w:val="36"/>
          <w:szCs w:val="36"/>
          <w:lang w:val="en-US"/>
        </w:rPr>
        <w:t>I</w:t>
      </w:r>
      <w:r w:rsidRPr="00EB5D36">
        <w:rPr>
          <w:sz w:val="36"/>
          <w:szCs w:val="36"/>
        </w:rPr>
        <w:t xml:space="preserve"> </w:t>
      </w:r>
      <w:r>
        <w:rPr>
          <w:sz w:val="36"/>
          <w:szCs w:val="36"/>
        </w:rPr>
        <w:t>Зональной научно-практической конференции: «</w:t>
      </w:r>
      <w:r w:rsidR="003A00B2">
        <w:rPr>
          <w:bCs/>
          <w:sz w:val="36"/>
          <w:szCs w:val="36"/>
        </w:rPr>
        <w:t>Традиции и новаторство в культуре и искусстве: связь времен</w:t>
      </w:r>
      <w:r>
        <w:rPr>
          <w:sz w:val="36"/>
          <w:szCs w:val="36"/>
        </w:rPr>
        <w:t>»</w:t>
      </w:r>
    </w:p>
    <w:p w:rsidR="00EB5D36" w:rsidRDefault="00EB5D36" w:rsidP="00EB5D36">
      <w:pPr>
        <w:jc w:val="both"/>
        <w:rPr>
          <w:sz w:val="36"/>
          <w:szCs w:val="36"/>
        </w:rPr>
      </w:pPr>
    </w:p>
    <w:p w:rsidR="00EB5D36" w:rsidRDefault="00EB5D36" w:rsidP="00EB5D3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Председатель оргкомитета:</w:t>
      </w:r>
    </w:p>
    <w:p w:rsidR="00EB5D36" w:rsidRDefault="00EB5D36" w:rsidP="00EB5D36">
      <w:pPr>
        <w:jc w:val="both"/>
        <w:rPr>
          <w:b/>
          <w:sz w:val="20"/>
          <w:szCs w:val="20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Федоров Александр Зиновьевич – </w:t>
      </w:r>
      <w:r>
        <w:rPr>
          <w:sz w:val="36"/>
          <w:szCs w:val="36"/>
        </w:rPr>
        <w:t>директор ГБПОУ «ОКИ»</w:t>
      </w:r>
    </w:p>
    <w:p w:rsidR="00EB5D36" w:rsidRDefault="00EB5D36" w:rsidP="00EB5D36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Заместитель председателя:</w:t>
      </w: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Шумская</w:t>
      </w:r>
      <w:proofErr w:type="spellEnd"/>
      <w:r>
        <w:rPr>
          <w:b/>
          <w:sz w:val="36"/>
          <w:szCs w:val="36"/>
        </w:rPr>
        <w:t xml:space="preserve"> Ольга Александровна – </w:t>
      </w:r>
      <w:r>
        <w:rPr>
          <w:sz w:val="36"/>
          <w:szCs w:val="36"/>
        </w:rPr>
        <w:t xml:space="preserve">заместитель директора ГБПОУ «ОКИ» по научно-методической работе </w:t>
      </w:r>
    </w:p>
    <w:p w:rsidR="00EB5D36" w:rsidRDefault="00EB5D36" w:rsidP="00EB5D3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Члены оргкомитета: </w:t>
      </w:r>
    </w:p>
    <w:p w:rsidR="00EB5D36" w:rsidRDefault="00EB5D36" w:rsidP="00EB5D36">
      <w:pPr>
        <w:jc w:val="both"/>
        <w:rPr>
          <w:b/>
          <w:sz w:val="16"/>
          <w:szCs w:val="16"/>
        </w:rPr>
      </w:pPr>
    </w:p>
    <w:p w:rsidR="00F050C7" w:rsidRDefault="00F050C7" w:rsidP="00F050C7">
      <w:pPr>
        <w:spacing w:line="360" w:lineRule="auto"/>
        <w:jc w:val="both"/>
        <w:rPr>
          <w:sz w:val="36"/>
          <w:szCs w:val="36"/>
        </w:rPr>
      </w:pPr>
      <w:proofErr w:type="spellStart"/>
      <w:r w:rsidRPr="00F050C7">
        <w:rPr>
          <w:b/>
          <w:sz w:val="36"/>
          <w:szCs w:val="36"/>
        </w:rPr>
        <w:t>Ясь</w:t>
      </w:r>
      <w:proofErr w:type="spellEnd"/>
      <w:r w:rsidRPr="00F050C7">
        <w:rPr>
          <w:b/>
          <w:sz w:val="36"/>
          <w:szCs w:val="36"/>
        </w:rPr>
        <w:t xml:space="preserve"> Людмила Павловна</w:t>
      </w:r>
      <w:r>
        <w:rPr>
          <w:sz w:val="36"/>
          <w:szCs w:val="36"/>
        </w:rPr>
        <w:t xml:space="preserve"> - заместитель директора</w:t>
      </w:r>
      <w:r w:rsidRPr="00F050C7">
        <w:rPr>
          <w:sz w:val="36"/>
          <w:szCs w:val="36"/>
        </w:rPr>
        <w:t xml:space="preserve"> </w:t>
      </w:r>
      <w:r>
        <w:rPr>
          <w:sz w:val="36"/>
          <w:szCs w:val="36"/>
        </w:rPr>
        <w:t>ГБПОУ «ОКИ» по учебной работе</w:t>
      </w: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Ежелева</w:t>
      </w:r>
      <w:proofErr w:type="spellEnd"/>
      <w:r>
        <w:rPr>
          <w:b/>
          <w:sz w:val="36"/>
          <w:szCs w:val="36"/>
        </w:rPr>
        <w:t xml:space="preserve"> Татьяна Николаевна</w:t>
      </w:r>
      <w:r>
        <w:rPr>
          <w:sz w:val="36"/>
          <w:szCs w:val="36"/>
        </w:rPr>
        <w:t xml:space="preserve"> - заместитель директора ГБПОУ «ОКИ» по воспитательной работе</w:t>
      </w:r>
    </w:p>
    <w:p w:rsidR="00F050C7" w:rsidRDefault="00F050C7" w:rsidP="00F050C7">
      <w:pPr>
        <w:spacing w:line="360" w:lineRule="auto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Шутенко</w:t>
      </w:r>
      <w:proofErr w:type="spellEnd"/>
      <w:r>
        <w:rPr>
          <w:b/>
          <w:sz w:val="36"/>
          <w:szCs w:val="36"/>
        </w:rPr>
        <w:t xml:space="preserve"> Сергей Иванович - </w:t>
      </w:r>
      <w:r>
        <w:rPr>
          <w:sz w:val="36"/>
          <w:szCs w:val="36"/>
        </w:rPr>
        <w:t>заместитель директора ГБПОУ «ОКИ» по концертной работе</w:t>
      </w: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p w:rsidR="00EB5D36" w:rsidRDefault="00EB5D36" w:rsidP="00EB5D36">
      <w:pPr>
        <w:spacing w:line="360" w:lineRule="auto"/>
        <w:jc w:val="both"/>
        <w:rPr>
          <w:sz w:val="36"/>
          <w:szCs w:val="36"/>
        </w:rPr>
      </w:pPr>
    </w:p>
    <w:sectPr w:rsidR="00EB5D36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C34"/>
    <w:multiLevelType w:val="multilevel"/>
    <w:tmpl w:val="4B8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36"/>
    <w:rsid w:val="00032D5C"/>
    <w:rsid w:val="000D71DD"/>
    <w:rsid w:val="001F53FB"/>
    <w:rsid w:val="002108F5"/>
    <w:rsid w:val="00217B6C"/>
    <w:rsid w:val="003327BE"/>
    <w:rsid w:val="003A00B2"/>
    <w:rsid w:val="0040546F"/>
    <w:rsid w:val="006F25E0"/>
    <w:rsid w:val="007B499E"/>
    <w:rsid w:val="008E14D7"/>
    <w:rsid w:val="00AD2BB0"/>
    <w:rsid w:val="00BF7E73"/>
    <w:rsid w:val="00EB5D36"/>
    <w:rsid w:val="00ED62DA"/>
    <w:rsid w:val="00F0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5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F53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45;TN_%20M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6</cp:revision>
  <cp:lastPrinted>2019-09-10T05:49:00Z</cp:lastPrinted>
  <dcterms:created xsi:type="dcterms:W3CDTF">2019-09-09T09:02:00Z</dcterms:created>
  <dcterms:modified xsi:type="dcterms:W3CDTF">2019-09-10T05:51:00Z</dcterms:modified>
</cp:coreProperties>
</file>